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2160"/>
        <w:gridCol w:w="10625"/>
      </w:tblGrid>
      <w:tr w:rsidR="00AE7C15" w:rsidRPr="00C21147" w14:paraId="575CAA29" w14:textId="77777777">
        <w:trPr>
          <w:trHeight w:val="290"/>
        </w:trPr>
        <w:tc>
          <w:tcPr>
            <w:tcW w:w="2160" w:type="dxa"/>
            <w:shd w:val="clear" w:color="auto" w:fill="EBFFFF"/>
          </w:tcPr>
          <w:p w14:paraId="2EF67583" w14:textId="77777777" w:rsidR="00AE7C15" w:rsidRPr="00C21147" w:rsidRDefault="00000000">
            <w:pPr>
              <w:pStyle w:val="BodyText"/>
              <w:ind w:left="90"/>
              <w:jc w:val="left"/>
              <w:rPr>
                <w:rFonts w:ascii="Arial" w:hAnsi="Arial" w:cs="Arial"/>
                <w:bCs/>
                <w:sz w:val="20"/>
                <w:szCs w:val="20"/>
                <w:lang w:val="en-GB"/>
              </w:rPr>
            </w:pPr>
            <w:r w:rsidRPr="00C21147">
              <w:rPr>
                <w:rFonts w:ascii="Arial" w:hAnsi="Arial" w:cs="Arial"/>
                <w:bCs/>
                <w:sz w:val="20"/>
                <w:szCs w:val="20"/>
                <w:lang w:val="en-GB"/>
              </w:rPr>
              <w:t>Journal Name:</w:t>
            </w:r>
          </w:p>
        </w:tc>
        <w:tc>
          <w:tcPr>
            <w:tcW w:w="10625" w:type="dxa"/>
            <w:shd w:val="clear" w:color="auto" w:fill="EBFFFF"/>
            <w:tcMar>
              <w:top w:w="0" w:type="dxa"/>
              <w:left w:w="108" w:type="dxa"/>
              <w:bottom w:w="0" w:type="dxa"/>
              <w:right w:w="108" w:type="dxa"/>
            </w:tcMar>
            <w:vAlign w:val="center"/>
          </w:tcPr>
          <w:p w14:paraId="72589B1D" w14:textId="77777777" w:rsidR="00AE7C15" w:rsidRPr="00C21147" w:rsidRDefault="00000000">
            <w:pPr>
              <w:pStyle w:val="NormalWeb"/>
              <w:spacing w:before="0" w:beforeAutospacing="0" w:after="0" w:afterAutospacing="0"/>
              <w:rPr>
                <w:rFonts w:ascii="Arial" w:hAnsi="Arial" w:cs="Arial"/>
                <w:b/>
                <w:bCs/>
                <w:sz w:val="20"/>
                <w:szCs w:val="20"/>
                <w:lang w:val="en-GB"/>
              </w:rPr>
            </w:pPr>
            <w:hyperlink r:id="rId7" w:history="1">
              <w:r w:rsidRPr="00C21147">
                <w:rPr>
                  <w:rStyle w:val="Hyperlink"/>
                  <w:rFonts w:ascii="Arial" w:hAnsi="Arial" w:cs="Arial"/>
                  <w:b/>
                  <w:sz w:val="20"/>
                  <w:szCs w:val="20"/>
                </w:rPr>
                <w:t>Asian Journal of Advances in Research</w:t>
              </w:r>
            </w:hyperlink>
          </w:p>
        </w:tc>
      </w:tr>
      <w:tr w:rsidR="00AE7C15" w:rsidRPr="00C21147" w14:paraId="27C8BD02" w14:textId="77777777">
        <w:trPr>
          <w:trHeight w:val="290"/>
        </w:trPr>
        <w:tc>
          <w:tcPr>
            <w:tcW w:w="2160" w:type="dxa"/>
            <w:shd w:val="clear" w:color="auto" w:fill="EBFFFF"/>
          </w:tcPr>
          <w:p w14:paraId="44DC6F03" w14:textId="77777777" w:rsidR="00AE7C15" w:rsidRPr="00C21147" w:rsidRDefault="00000000">
            <w:pPr>
              <w:pStyle w:val="BodyText"/>
              <w:ind w:left="90"/>
              <w:jc w:val="left"/>
              <w:rPr>
                <w:rFonts w:ascii="Arial" w:hAnsi="Arial" w:cs="Arial"/>
                <w:bCs/>
                <w:sz w:val="20"/>
                <w:szCs w:val="20"/>
                <w:lang w:val="en-GB"/>
              </w:rPr>
            </w:pPr>
            <w:r w:rsidRPr="00C21147">
              <w:rPr>
                <w:rFonts w:ascii="Arial" w:hAnsi="Arial" w:cs="Arial"/>
                <w:bCs/>
                <w:sz w:val="20"/>
                <w:szCs w:val="20"/>
                <w:lang w:val="en-GB"/>
              </w:rPr>
              <w:t>Manuscript Number:</w:t>
            </w:r>
          </w:p>
        </w:tc>
        <w:tc>
          <w:tcPr>
            <w:tcW w:w="10625" w:type="dxa"/>
            <w:shd w:val="clear" w:color="auto" w:fill="EBFFFF"/>
            <w:tcMar>
              <w:top w:w="0" w:type="dxa"/>
              <w:left w:w="108" w:type="dxa"/>
              <w:bottom w:w="0" w:type="dxa"/>
              <w:right w:w="108" w:type="dxa"/>
            </w:tcMar>
            <w:vAlign w:val="center"/>
          </w:tcPr>
          <w:p w14:paraId="4763E4A0" w14:textId="77777777" w:rsidR="00AE7C15" w:rsidRPr="00C21147" w:rsidRDefault="00000000">
            <w:pPr>
              <w:pStyle w:val="NormalWeb"/>
              <w:spacing w:before="0" w:beforeAutospacing="0" w:after="0" w:afterAutospacing="0"/>
              <w:rPr>
                <w:rFonts w:ascii="Arial" w:hAnsi="Arial" w:cs="Arial"/>
                <w:b/>
                <w:bCs/>
                <w:sz w:val="20"/>
                <w:szCs w:val="20"/>
                <w:lang w:val="en-GB"/>
              </w:rPr>
            </w:pPr>
            <w:r w:rsidRPr="00C21147">
              <w:rPr>
                <w:rFonts w:ascii="Arial" w:hAnsi="Arial" w:cs="Arial"/>
                <w:b/>
                <w:bCs/>
                <w:sz w:val="20"/>
                <w:szCs w:val="20"/>
                <w:lang w:val="en-GB"/>
              </w:rPr>
              <w:t>Ms_AJOAIR_5399</w:t>
            </w:r>
          </w:p>
        </w:tc>
      </w:tr>
      <w:tr w:rsidR="00AE7C15" w:rsidRPr="00C21147" w14:paraId="5794500D" w14:textId="77777777">
        <w:trPr>
          <w:trHeight w:val="650"/>
        </w:trPr>
        <w:tc>
          <w:tcPr>
            <w:tcW w:w="2160" w:type="dxa"/>
            <w:shd w:val="clear" w:color="auto" w:fill="EBFFFF"/>
          </w:tcPr>
          <w:p w14:paraId="06EED376" w14:textId="77777777" w:rsidR="00AE7C15" w:rsidRPr="00C21147" w:rsidRDefault="00000000">
            <w:pPr>
              <w:pStyle w:val="BodyText"/>
              <w:ind w:left="90"/>
              <w:jc w:val="left"/>
              <w:rPr>
                <w:rFonts w:ascii="Arial" w:hAnsi="Arial" w:cs="Arial"/>
                <w:bCs/>
                <w:sz w:val="20"/>
                <w:szCs w:val="20"/>
                <w:lang w:val="en-GB"/>
              </w:rPr>
            </w:pPr>
            <w:r w:rsidRPr="00C21147">
              <w:rPr>
                <w:rFonts w:ascii="Arial" w:hAnsi="Arial" w:cs="Arial"/>
                <w:bCs/>
                <w:sz w:val="20"/>
                <w:szCs w:val="20"/>
                <w:lang w:val="en-GB"/>
              </w:rPr>
              <w:t xml:space="preserve">Title of the Manuscript: </w:t>
            </w:r>
          </w:p>
        </w:tc>
        <w:tc>
          <w:tcPr>
            <w:tcW w:w="10625" w:type="dxa"/>
            <w:shd w:val="clear" w:color="auto" w:fill="EBFFFF"/>
            <w:tcMar>
              <w:top w:w="0" w:type="dxa"/>
              <w:left w:w="108" w:type="dxa"/>
              <w:bottom w:w="0" w:type="dxa"/>
              <w:right w:w="108" w:type="dxa"/>
            </w:tcMar>
            <w:vAlign w:val="center"/>
          </w:tcPr>
          <w:p w14:paraId="32FA56B7" w14:textId="77777777" w:rsidR="00AE7C15" w:rsidRPr="00C21147" w:rsidRDefault="00000000">
            <w:pPr>
              <w:pStyle w:val="NormalWeb"/>
              <w:spacing w:before="0" w:beforeAutospacing="0" w:after="0" w:afterAutospacing="0"/>
              <w:rPr>
                <w:rFonts w:ascii="Arial" w:hAnsi="Arial" w:cs="Arial"/>
                <w:b/>
                <w:sz w:val="20"/>
                <w:szCs w:val="20"/>
                <w:lang w:val="en-GB"/>
              </w:rPr>
            </w:pPr>
            <w:r w:rsidRPr="00C21147">
              <w:rPr>
                <w:rFonts w:ascii="Arial" w:hAnsi="Arial" w:cs="Arial"/>
                <w:b/>
                <w:sz w:val="20"/>
                <w:szCs w:val="20"/>
                <w:lang w:val="en-GB"/>
              </w:rPr>
              <w:t>White to Beige Transition and DPP-4: A New Way to Consider Treating Obesity</w:t>
            </w:r>
          </w:p>
        </w:tc>
      </w:tr>
      <w:tr w:rsidR="00AE7C15" w:rsidRPr="00C21147" w14:paraId="09F67D5D" w14:textId="77777777">
        <w:trPr>
          <w:trHeight w:val="332"/>
        </w:trPr>
        <w:tc>
          <w:tcPr>
            <w:tcW w:w="2160" w:type="dxa"/>
            <w:shd w:val="clear" w:color="auto" w:fill="EBFFFF"/>
          </w:tcPr>
          <w:p w14:paraId="3202A813" w14:textId="77777777" w:rsidR="00AE7C15" w:rsidRPr="00C21147" w:rsidRDefault="00000000">
            <w:pPr>
              <w:pStyle w:val="BodyText"/>
              <w:ind w:left="90"/>
              <w:jc w:val="left"/>
              <w:rPr>
                <w:rFonts w:ascii="Arial" w:hAnsi="Arial" w:cs="Arial"/>
                <w:bCs/>
                <w:sz w:val="20"/>
                <w:szCs w:val="20"/>
                <w:lang w:val="en-GB"/>
              </w:rPr>
            </w:pPr>
            <w:r w:rsidRPr="00C21147">
              <w:rPr>
                <w:rFonts w:ascii="Arial" w:hAnsi="Arial" w:cs="Arial"/>
                <w:bCs/>
                <w:sz w:val="20"/>
                <w:szCs w:val="20"/>
                <w:lang w:val="en-GB"/>
              </w:rPr>
              <w:t>Type of the Article</w:t>
            </w:r>
          </w:p>
        </w:tc>
        <w:tc>
          <w:tcPr>
            <w:tcW w:w="10625" w:type="dxa"/>
            <w:shd w:val="clear" w:color="auto" w:fill="EBFFFF"/>
            <w:tcMar>
              <w:top w:w="0" w:type="dxa"/>
              <w:left w:w="108" w:type="dxa"/>
              <w:bottom w:w="0" w:type="dxa"/>
              <w:right w:w="108" w:type="dxa"/>
            </w:tcMar>
            <w:vAlign w:val="center"/>
          </w:tcPr>
          <w:p w14:paraId="7AAA2887" w14:textId="77777777" w:rsidR="00AE7C15" w:rsidRPr="00C21147" w:rsidRDefault="00000000">
            <w:pPr>
              <w:pStyle w:val="NormalWeb"/>
              <w:spacing w:before="0" w:beforeAutospacing="0" w:after="0" w:afterAutospacing="0"/>
              <w:rPr>
                <w:rFonts w:ascii="Arial" w:hAnsi="Arial" w:cs="Arial"/>
                <w:b/>
                <w:sz w:val="20"/>
                <w:szCs w:val="20"/>
                <w:lang w:val="en-GB"/>
              </w:rPr>
            </w:pPr>
            <w:r w:rsidRPr="00C21147">
              <w:rPr>
                <w:rFonts w:ascii="Arial" w:hAnsi="Arial" w:cs="Arial"/>
                <w:b/>
                <w:sz w:val="20"/>
                <w:szCs w:val="20"/>
                <w:lang w:val="en-GB"/>
              </w:rPr>
              <w:t>Review Article</w:t>
            </w:r>
          </w:p>
        </w:tc>
      </w:tr>
    </w:tbl>
    <w:p w14:paraId="672A6659" w14:textId="77777777" w:rsidR="00AE7C15" w:rsidRPr="00C21147" w:rsidRDefault="00AE7C15">
      <w:pPr>
        <w:pStyle w:val="BodyText"/>
        <w:rPr>
          <w:rFonts w:ascii="Arial" w:hAnsi="Arial" w:cs="Arial"/>
          <w:b/>
          <w:bCs/>
          <w:sz w:val="20"/>
          <w:szCs w:val="20"/>
          <w:u w:val="single"/>
          <w:lang w:val="en-GB"/>
        </w:rPr>
      </w:pPr>
    </w:p>
    <w:p w14:paraId="4B94D5A5" w14:textId="77777777" w:rsidR="00AE7C15" w:rsidRPr="00C21147" w:rsidRDefault="00AE7C15">
      <w:pPr>
        <w:rPr>
          <w:rFonts w:ascii="Arial" w:hAnsi="Arial" w:cs="Arial"/>
          <w:sz w:val="20"/>
          <w:szCs w:val="20"/>
        </w:rPr>
      </w:pPr>
      <w:bookmarkStart w:id="0" w:name="_Hlk170903434"/>
      <w:bookmarkStart w:id="1" w:name="_Hlk1713244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8"/>
        <w:gridCol w:w="5734"/>
        <w:gridCol w:w="3948"/>
      </w:tblGrid>
      <w:tr w:rsidR="00AE7C15" w:rsidRPr="00C21147" w14:paraId="5D849130" w14:textId="77777777">
        <w:tc>
          <w:tcPr>
            <w:tcW w:w="5000" w:type="pct"/>
            <w:gridSpan w:val="3"/>
            <w:tcBorders>
              <w:top w:val="nil"/>
              <w:left w:val="nil"/>
              <w:right w:val="nil"/>
            </w:tcBorders>
            <w:noWrap/>
          </w:tcPr>
          <w:p w14:paraId="5085A9A3" w14:textId="77777777" w:rsidR="00AE7C15" w:rsidRPr="00C21147" w:rsidRDefault="00000000">
            <w:pPr>
              <w:keepNext/>
              <w:outlineLvl w:val="1"/>
              <w:rPr>
                <w:rFonts w:ascii="Arial" w:eastAsia="MS Mincho" w:hAnsi="Arial" w:cs="Arial"/>
                <w:b/>
                <w:bCs/>
                <w:sz w:val="20"/>
                <w:szCs w:val="20"/>
                <w:lang w:val="en-GB"/>
              </w:rPr>
            </w:pPr>
            <w:r w:rsidRPr="00C21147">
              <w:rPr>
                <w:rFonts w:ascii="Arial" w:eastAsia="MS Mincho" w:hAnsi="Arial" w:cs="Arial"/>
                <w:b/>
                <w:bCs/>
                <w:sz w:val="20"/>
                <w:szCs w:val="20"/>
                <w:highlight w:val="yellow"/>
                <w:lang w:val="en-GB"/>
              </w:rPr>
              <w:t>PART  1:</w:t>
            </w:r>
            <w:r w:rsidRPr="00C21147">
              <w:rPr>
                <w:rFonts w:ascii="Arial" w:eastAsia="MS Mincho" w:hAnsi="Arial" w:cs="Arial"/>
                <w:b/>
                <w:bCs/>
                <w:sz w:val="20"/>
                <w:szCs w:val="20"/>
                <w:lang w:val="en-GB"/>
              </w:rPr>
              <w:t xml:space="preserve"> Comments</w:t>
            </w:r>
          </w:p>
          <w:p w14:paraId="3DEEC669" w14:textId="77777777" w:rsidR="00AE7C15" w:rsidRPr="00C21147" w:rsidRDefault="00AE7C15">
            <w:pPr>
              <w:rPr>
                <w:rFonts w:ascii="Arial" w:hAnsi="Arial" w:cs="Arial"/>
                <w:sz w:val="20"/>
                <w:szCs w:val="20"/>
                <w:lang w:val="en-GB"/>
              </w:rPr>
            </w:pPr>
          </w:p>
        </w:tc>
      </w:tr>
      <w:tr w:rsidR="00AE7C15" w:rsidRPr="00C21147" w14:paraId="425D58D4" w14:textId="77777777">
        <w:tc>
          <w:tcPr>
            <w:tcW w:w="1265" w:type="pct"/>
            <w:noWrap/>
          </w:tcPr>
          <w:p w14:paraId="3656B9AB" w14:textId="77777777" w:rsidR="00AE7C15" w:rsidRPr="00C21147" w:rsidRDefault="00AE7C15">
            <w:pPr>
              <w:keepNext/>
              <w:outlineLvl w:val="1"/>
              <w:rPr>
                <w:rFonts w:ascii="Arial" w:eastAsia="MS Mincho" w:hAnsi="Arial" w:cs="Arial"/>
                <w:b/>
                <w:bCs/>
                <w:sz w:val="20"/>
                <w:szCs w:val="20"/>
                <w:lang w:val="en-GB"/>
              </w:rPr>
            </w:pPr>
          </w:p>
        </w:tc>
        <w:tc>
          <w:tcPr>
            <w:tcW w:w="2212" w:type="pct"/>
          </w:tcPr>
          <w:p w14:paraId="0B89F7F6" w14:textId="77777777" w:rsidR="00AE7C15" w:rsidRPr="00C21147" w:rsidRDefault="00000000">
            <w:pPr>
              <w:keepNext/>
              <w:outlineLvl w:val="1"/>
              <w:rPr>
                <w:rFonts w:ascii="Arial" w:eastAsia="MS Mincho" w:hAnsi="Arial" w:cs="Arial"/>
                <w:b/>
                <w:bCs/>
                <w:sz w:val="20"/>
                <w:szCs w:val="20"/>
                <w:lang w:val="en-GB"/>
              </w:rPr>
            </w:pPr>
            <w:r w:rsidRPr="00C21147">
              <w:rPr>
                <w:rFonts w:ascii="Arial" w:eastAsia="MS Mincho" w:hAnsi="Arial" w:cs="Arial"/>
                <w:b/>
                <w:bCs/>
                <w:sz w:val="20"/>
                <w:szCs w:val="20"/>
                <w:lang w:val="en-GB"/>
              </w:rPr>
              <w:t>Reviewer’s comment</w:t>
            </w:r>
          </w:p>
          <w:p w14:paraId="7ABEC5EF" w14:textId="77777777" w:rsidR="00AE7C15" w:rsidRPr="00C21147" w:rsidRDefault="00000000">
            <w:pPr>
              <w:keepNext/>
              <w:outlineLvl w:val="1"/>
              <w:rPr>
                <w:rFonts w:ascii="Arial" w:eastAsia="MS Mincho" w:hAnsi="Arial" w:cs="Arial"/>
                <w:b/>
                <w:bCs/>
                <w:sz w:val="20"/>
                <w:szCs w:val="20"/>
                <w:lang w:val="en-GB"/>
              </w:rPr>
            </w:pPr>
            <w:r w:rsidRPr="00C21147">
              <w:rPr>
                <w:rFonts w:ascii="Arial" w:hAnsi="Arial" w:cs="Arial"/>
                <w:b/>
                <w:bCs/>
                <w:sz w:val="20"/>
                <w:szCs w:val="20"/>
                <w:highlight w:val="yellow"/>
              </w:rPr>
              <w:t>Artificial Intelligence (AI) generated or assisted review comments are strictly prohibited during peer review.</w:t>
            </w:r>
          </w:p>
        </w:tc>
        <w:tc>
          <w:tcPr>
            <w:tcW w:w="1523" w:type="pct"/>
          </w:tcPr>
          <w:p w14:paraId="6FA41DDB" w14:textId="77777777" w:rsidR="00AE7C15" w:rsidRPr="00C21147" w:rsidRDefault="00000000">
            <w:pPr>
              <w:keepNext/>
              <w:outlineLvl w:val="1"/>
              <w:rPr>
                <w:rFonts w:ascii="Arial" w:eastAsia="MS Mincho" w:hAnsi="Arial" w:cs="Arial"/>
                <w:bCs/>
                <w:sz w:val="20"/>
                <w:szCs w:val="20"/>
                <w:lang w:val="en-GB"/>
              </w:rPr>
            </w:pPr>
            <w:r w:rsidRPr="00C21147">
              <w:rPr>
                <w:rFonts w:ascii="Arial" w:eastAsia="MS Mincho" w:hAnsi="Arial" w:cs="Arial"/>
                <w:b/>
                <w:bCs/>
                <w:sz w:val="20"/>
                <w:szCs w:val="20"/>
                <w:lang w:val="en-GB"/>
              </w:rPr>
              <w:t xml:space="preserve">Author’s Feedback </w:t>
            </w:r>
            <w:r w:rsidRPr="00C21147">
              <w:rPr>
                <w:rFonts w:ascii="Arial" w:eastAsia="MS Mincho" w:hAnsi="Arial" w:cs="Arial"/>
                <w:sz w:val="20"/>
                <w:szCs w:val="20"/>
                <w:lang w:val="en-GB"/>
              </w:rPr>
              <w:t>(It is mandatory that authors should write his/her feedback here)</w:t>
            </w:r>
          </w:p>
          <w:p w14:paraId="45FB0818" w14:textId="77777777" w:rsidR="00AE7C15" w:rsidRPr="00C21147" w:rsidRDefault="00AE7C15">
            <w:pPr>
              <w:keepNext/>
              <w:outlineLvl w:val="1"/>
              <w:rPr>
                <w:rFonts w:ascii="Arial" w:eastAsia="MS Mincho" w:hAnsi="Arial" w:cs="Arial"/>
                <w:bCs/>
                <w:sz w:val="20"/>
                <w:szCs w:val="20"/>
                <w:lang w:val="en-GB"/>
              </w:rPr>
            </w:pPr>
          </w:p>
        </w:tc>
      </w:tr>
      <w:tr w:rsidR="00AE7C15" w:rsidRPr="00C21147" w14:paraId="7C78407A" w14:textId="77777777">
        <w:trPr>
          <w:trHeight w:val="1264"/>
        </w:trPr>
        <w:tc>
          <w:tcPr>
            <w:tcW w:w="1265" w:type="pct"/>
            <w:noWrap/>
          </w:tcPr>
          <w:p w14:paraId="199D2516"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49F31CB" w14:textId="77777777" w:rsidR="00AE7C15" w:rsidRPr="00C21147" w:rsidRDefault="00AE7C15">
            <w:pPr>
              <w:ind w:left="360"/>
              <w:rPr>
                <w:rFonts w:ascii="Arial" w:eastAsia="MS Mincho" w:hAnsi="Arial" w:cs="Arial"/>
                <w:b/>
                <w:bCs/>
                <w:sz w:val="20"/>
                <w:szCs w:val="20"/>
                <w:lang w:val="en-GB"/>
              </w:rPr>
            </w:pPr>
          </w:p>
        </w:tc>
        <w:tc>
          <w:tcPr>
            <w:tcW w:w="2212" w:type="pct"/>
          </w:tcPr>
          <w:p w14:paraId="00FC5836" w14:textId="77777777" w:rsidR="00AE7C15" w:rsidRPr="00C21147" w:rsidRDefault="00000000">
            <w:pPr>
              <w:contextualSpacing/>
              <w:rPr>
                <w:rFonts w:ascii="Arial" w:hAnsi="Arial" w:cs="Arial"/>
                <w:b/>
                <w:bCs/>
                <w:sz w:val="20"/>
                <w:szCs w:val="20"/>
                <w:lang w:val="en-GB"/>
              </w:rPr>
            </w:pPr>
            <w:r w:rsidRPr="00C21147">
              <w:rPr>
                <w:rFonts w:ascii="Arial" w:hAnsi="Arial" w:cs="Arial"/>
                <w:b/>
                <w:bCs/>
                <w:sz w:val="20"/>
                <w:szCs w:val="20"/>
                <w:lang w:val="en-GB"/>
              </w:rPr>
              <w:t>Obesity continues to pose a serious global health risk, and considering new ways of treatment will be a prominent contribution to the scientific community. This review has been able to outline the existing mechanistic basis that links DPP-4 to adipose browning and the assessment of therapeutic implications of inhibition of DPP-4 regarding obesity. Also, more insight was provided on the translation issues and the optimization of the pharmacological strategies and rational combination therapies, and these are contributions to knowledge.</w:t>
            </w:r>
          </w:p>
          <w:p w14:paraId="53128261" w14:textId="77777777" w:rsidR="00AE7C15" w:rsidRPr="00C21147" w:rsidRDefault="00AE7C15">
            <w:pPr>
              <w:contextualSpacing/>
              <w:rPr>
                <w:rFonts w:ascii="Arial" w:hAnsi="Arial" w:cs="Arial"/>
                <w:b/>
                <w:bCs/>
                <w:sz w:val="20"/>
                <w:szCs w:val="20"/>
                <w:lang w:val="en-GB"/>
              </w:rPr>
            </w:pPr>
          </w:p>
        </w:tc>
        <w:tc>
          <w:tcPr>
            <w:tcW w:w="1523" w:type="pct"/>
          </w:tcPr>
          <w:p w14:paraId="62486C05" w14:textId="77777777" w:rsidR="00AE7C15" w:rsidRPr="00C21147" w:rsidRDefault="00000000">
            <w:pPr>
              <w:keepNext/>
              <w:jc w:val="center"/>
              <w:outlineLvl w:val="1"/>
              <w:rPr>
                <w:rFonts w:ascii="Arial" w:eastAsia="MS Mincho" w:hAnsi="Arial" w:cs="Arial"/>
                <w:b/>
                <w:sz w:val="20"/>
                <w:szCs w:val="20"/>
              </w:rPr>
            </w:pPr>
            <w:r w:rsidRPr="00C21147">
              <w:rPr>
                <w:rFonts w:ascii="Arial" w:eastAsia="MS Mincho" w:hAnsi="Arial" w:cs="Arial"/>
                <w:b/>
                <w:sz w:val="20"/>
                <w:szCs w:val="20"/>
              </w:rPr>
              <w:t xml:space="preserve">Thanks to the </w:t>
            </w:r>
            <w:proofErr w:type="spellStart"/>
            <w:r w:rsidRPr="00C21147">
              <w:rPr>
                <w:rFonts w:ascii="Arial" w:eastAsia="MS Mincho" w:hAnsi="Arial" w:cs="Arial"/>
                <w:b/>
                <w:sz w:val="20"/>
                <w:szCs w:val="20"/>
              </w:rPr>
              <w:t>reviewr</w:t>
            </w:r>
            <w:proofErr w:type="spellEnd"/>
            <w:r w:rsidRPr="00C21147">
              <w:rPr>
                <w:rFonts w:ascii="Arial" w:eastAsia="MS Mincho" w:hAnsi="Arial" w:cs="Arial"/>
                <w:b/>
                <w:sz w:val="20"/>
                <w:szCs w:val="20"/>
              </w:rPr>
              <w:t xml:space="preserve"> for highlighting the importance of obesity and the article’s ability.</w:t>
            </w:r>
          </w:p>
        </w:tc>
      </w:tr>
      <w:tr w:rsidR="00AE7C15" w:rsidRPr="00C21147" w14:paraId="4C64709C" w14:textId="77777777">
        <w:trPr>
          <w:trHeight w:val="1262"/>
        </w:trPr>
        <w:tc>
          <w:tcPr>
            <w:tcW w:w="1265" w:type="pct"/>
            <w:noWrap/>
          </w:tcPr>
          <w:p w14:paraId="32CC438C"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Is the title of the article suitable?</w:t>
            </w:r>
          </w:p>
          <w:p w14:paraId="1DD92728"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(If not please suggest an alternative title)</w:t>
            </w:r>
          </w:p>
          <w:p w14:paraId="4101652C" w14:textId="77777777" w:rsidR="00AE7C15" w:rsidRPr="00C21147" w:rsidRDefault="00AE7C15">
            <w:pPr>
              <w:keepNext/>
              <w:outlineLvl w:val="1"/>
              <w:rPr>
                <w:rFonts w:ascii="Arial" w:eastAsia="MS Mincho" w:hAnsi="Arial" w:cs="Arial"/>
                <w:b/>
                <w:bCs/>
                <w:sz w:val="20"/>
                <w:szCs w:val="20"/>
                <w:u w:val="single"/>
                <w:lang w:val="en-GB"/>
              </w:rPr>
            </w:pPr>
          </w:p>
        </w:tc>
        <w:tc>
          <w:tcPr>
            <w:tcW w:w="2212" w:type="pct"/>
          </w:tcPr>
          <w:p w14:paraId="4B99056E"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Yes</w:t>
            </w:r>
          </w:p>
        </w:tc>
        <w:tc>
          <w:tcPr>
            <w:tcW w:w="1523" w:type="pct"/>
          </w:tcPr>
          <w:p w14:paraId="1299C43A" w14:textId="77777777" w:rsidR="00AE7C15" w:rsidRPr="00C21147" w:rsidRDefault="00000000">
            <w:pPr>
              <w:keepNext/>
              <w:jc w:val="center"/>
              <w:outlineLvl w:val="1"/>
              <w:rPr>
                <w:rFonts w:ascii="Arial" w:eastAsia="MS Mincho" w:hAnsi="Arial" w:cs="Arial"/>
                <w:b/>
                <w:sz w:val="20"/>
                <w:szCs w:val="20"/>
              </w:rPr>
            </w:pPr>
            <w:r w:rsidRPr="00C21147">
              <w:rPr>
                <w:rFonts w:ascii="Arial" w:eastAsia="MS Mincho" w:hAnsi="Arial" w:cs="Arial"/>
                <w:b/>
                <w:sz w:val="20"/>
                <w:szCs w:val="20"/>
              </w:rPr>
              <w:t>Thank you for confirming.</w:t>
            </w:r>
          </w:p>
        </w:tc>
      </w:tr>
      <w:tr w:rsidR="00AE7C15" w:rsidRPr="00C21147" w14:paraId="3405B17B" w14:textId="77777777">
        <w:trPr>
          <w:trHeight w:val="1262"/>
        </w:trPr>
        <w:tc>
          <w:tcPr>
            <w:tcW w:w="1265" w:type="pct"/>
            <w:noWrap/>
          </w:tcPr>
          <w:p w14:paraId="5D25C634" w14:textId="77777777" w:rsidR="00AE7C15" w:rsidRPr="00C21147" w:rsidRDefault="00000000">
            <w:pPr>
              <w:keepNext/>
              <w:ind w:left="360"/>
              <w:outlineLvl w:val="1"/>
              <w:rPr>
                <w:rFonts w:ascii="Arial" w:eastAsia="MS Mincho" w:hAnsi="Arial" w:cs="Arial"/>
                <w:b/>
                <w:bCs/>
                <w:sz w:val="20"/>
                <w:szCs w:val="20"/>
                <w:lang w:val="en-GB"/>
              </w:rPr>
            </w:pPr>
            <w:r w:rsidRPr="00C21147">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4DDBEF00" w14:textId="77777777" w:rsidR="00AE7C15" w:rsidRPr="00C21147" w:rsidRDefault="00AE7C15">
            <w:pPr>
              <w:keepNext/>
              <w:outlineLvl w:val="1"/>
              <w:rPr>
                <w:rFonts w:ascii="Arial" w:eastAsia="MS Mincho" w:hAnsi="Arial" w:cs="Arial"/>
                <w:b/>
                <w:bCs/>
                <w:sz w:val="20"/>
                <w:szCs w:val="20"/>
                <w:u w:val="single"/>
                <w:lang w:val="en-GB"/>
              </w:rPr>
            </w:pPr>
          </w:p>
        </w:tc>
        <w:tc>
          <w:tcPr>
            <w:tcW w:w="2212" w:type="pct"/>
          </w:tcPr>
          <w:p w14:paraId="3461D779"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Yes</w:t>
            </w:r>
          </w:p>
        </w:tc>
        <w:tc>
          <w:tcPr>
            <w:tcW w:w="1523" w:type="pct"/>
          </w:tcPr>
          <w:p w14:paraId="3CF2D8B6" w14:textId="77777777" w:rsidR="00AE7C15" w:rsidRPr="00C21147" w:rsidRDefault="00000000">
            <w:pPr>
              <w:keepNext/>
              <w:jc w:val="center"/>
              <w:outlineLvl w:val="1"/>
              <w:rPr>
                <w:rFonts w:ascii="Arial" w:eastAsia="MS Mincho" w:hAnsi="Arial" w:cs="Arial"/>
                <w:b/>
                <w:sz w:val="20"/>
                <w:szCs w:val="20"/>
              </w:rPr>
            </w:pPr>
            <w:r w:rsidRPr="00C21147">
              <w:rPr>
                <w:rFonts w:ascii="Arial" w:eastAsia="MS Mincho" w:hAnsi="Arial" w:cs="Arial"/>
                <w:b/>
                <w:sz w:val="20"/>
                <w:szCs w:val="20"/>
              </w:rPr>
              <w:t>We appreciate.</w:t>
            </w:r>
          </w:p>
        </w:tc>
      </w:tr>
      <w:tr w:rsidR="00AE7C15" w:rsidRPr="00C21147" w14:paraId="129A0ED8" w14:textId="77777777">
        <w:trPr>
          <w:trHeight w:val="704"/>
        </w:trPr>
        <w:tc>
          <w:tcPr>
            <w:tcW w:w="1265" w:type="pct"/>
            <w:noWrap/>
          </w:tcPr>
          <w:p w14:paraId="4AE3D2D8" w14:textId="77777777" w:rsidR="00AE7C15" w:rsidRPr="00C21147" w:rsidRDefault="00000000">
            <w:pPr>
              <w:keepNext/>
              <w:ind w:left="360"/>
              <w:outlineLvl w:val="1"/>
              <w:rPr>
                <w:rFonts w:ascii="Arial" w:eastAsia="MS Mincho" w:hAnsi="Arial" w:cs="Arial"/>
                <w:sz w:val="20"/>
                <w:szCs w:val="20"/>
                <w:u w:val="single"/>
                <w:lang w:val="en-GB"/>
              </w:rPr>
            </w:pPr>
            <w:r w:rsidRPr="00C21147">
              <w:rPr>
                <w:rFonts w:ascii="Arial" w:eastAsia="MS Mincho" w:hAnsi="Arial" w:cs="Arial"/>
                <w:b/>
                <w:bCs/>
                <w:sz w:val="20"/>
                <w:szCs w:val="20"/>
                <w:lang w:val="en-GB"/>
              </w:rPr>
              <w:t>Is the manuscript scientifically, correct? Please write here.</w:t>
            </w:r>
          </w:p>
        </w:tc>
        <w:tc>
          <w:tcPr>
            <w:tcW w:w="2212" w:type="pct"/>
          </w:tcPr>
          <w:p w14:paraId="0FB78278" w14:textId="77777777" w:rsidR="00AE7C15" w:rsidRPr="00C21147" w:rsidRDefault="00000000">
            <w:pPr>
              <w:contextualSpacing/>
              <w:rPr>
                <w:rFonts w:ascii="Arial" w:hAnsi="Arial" w:cs="Arial"/>
                <w:sz w:val="20"/>
                <w:szCs w:val="20"/>
                <w:lang w:val="en-GB"/>
              </w:rPr>
            </w:pPr>
            <w:r w:rsidRPr="00C21147">
              <w:rPr>
                <w:rFonts w:ascii="Arial" w:hAnsi="Arial" w:cs="Arial"/>
                <w:sz w:val="20"/>
                <w:szCs w:val="20"/>
                <w:lang w:val="en-GB"/>
              </w:rPr>
              <w:t>Yes</w:t>
            </w:r>
          </w:p>
        </w:tc>
        <w:tc>
          <w:tcPr>
            <w:tcW w:w="1523" w:type="pct"/>
          </w:tcPr>
          <w:p w14:paraId="1FC39945" w14:textId="77777777" w:rsidR="00AE7C15" w:rsidRPr="00C21147" w:rsidRDefault="00000000">
            <w:pPr>
              <w:keepNext/>
              <w:jc w:val="center"/>
              <w:outlineLvl w:val="1"/>
              <w:rPr>
                <w:rFonts w:ascii="Arial" w:eastAsia="MS Mincho" w:hAnsi="Arial" w:cs="Arial"/>
                <w:b/>
                <w:sz w:val="20"/>
                <w:szCs w:val="20"/>
              </w:rPr>
            </w:pPr>
            <w:r w:rsidRPr="00C21147">
              <w:rPr>
                <w:rFonts w:ascii="Arial" w:eastAsia="MS Mincho" w:hAnsi="Arial" w:cs="Arial"/>
                <w:b/>
                <w:sz w:val="20"/>
                <w:szCs w:val="20"/>
              </w:rPr>
              <w:t>Thanks for the confirmation</w:t>
            </w:r>
          </w:p>
        </w:tc>
      </w:tr>
      <w:tr w:rsidR="00AE7C15" w:rsidRPr="00C21147" w14:paraId="6D68EF76" w14:textId="77777777">
        <w:trPr>
          <w:trHeight w:val="703"/>
        </w:trPr>
        <w:tc>
          <w:tcPr>
            <w:tcW w:w="1265" w:type="pct"/>
            <w:noWrap/>
          </w:tcPr>
          <w:p w14:paraId="1170F95D" w14:textId="77777777" w:rsidR="00AE7C15" w:rsidRPr="00C21147" w:rsidRDefault="00000000">
            <w:pPr>
              <w:ind w:left="360"/>
              <w:rPr>
                <w:rFonts w:ascii="Arial" w:hAnsi="Arial" w:cs="Arial"/>
                <w:b/>
                <w:bCs/>
                <w:sz w:val="20"/>
                <w:szCs w:val="20"/>
                <w:lang w:val="en-GB"/>
              </w:rPr>
            </w:pPr>
            <w:r w:rsidRPr="00C2114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562CB0E" w14:textId="77777777" w:rsidR="00AE7C15" w:rsidRPr="00C21147" w:rsidRDefault="00000000">
            <w:pPr>
              <w:contextualSpacing/>
              <w:rPr>
                <w:rFonts w:ascii="Arial" w:hAnsi="Arial" w:cs="Arial"/>
                <w:sz w:val="20"/>
                <w:szCs w:val="20"/>
                <w:lang w:val="en-GB"/>
              </w:rPr>
            </w:pPr>
            <w:r w:rsidRPr="00C21147">
              <w:rPr>
                <w:rFonts w:ascii="Arial" w:hAnsi="Arial" w:cs="Arial"/>
                <w:sz w:val="20"/>
                <w:szCs w:val="20"/>
                <w:lang w:val="en-GB"/>
              </w:rPr>
              <w:t>Yes</w:t>
            </w:r>
          </w:p>
        </w:tc>
        <w:tc>
          <w:tcPr>
            <w:tcW w:w="1523" w:type="pct"/>
          </w:tcPr>
          <w:p w14:paraId="34CE0A41" w14:textId="77777777" w:rsidR="00AE7C15" w:rsidRPr="00C21147" w:rsidRDefault="00000000">
            <w:pPr>
              <w:keepNext/>
              <w:jc w:val="center"/>
              <w:outlineLvl w:val="1"/>
              <w:rPr>
                <w:rFonts w:ascii="Arial" w:eastAsia="MS Mincho" w:hAnsi="Arial" w:cs="Arial"/>
                <w:b/>
                <w:sz w:val="20"/>
                <w:szCs w:val="20"/>
              </w:rPr>
            </w:pPr>
            <w:r w:rsidRPr="00C21147">
              <w:rPr>
                <w:rFonts w:ascii="Arial" w:eastAsia="MS Mincho" w:hAnsi="Arial" w:cs="Arial"/>
                <w:b/>
                <w:sz w:val="20"/>
                <w:szCs w:val="20"/>
              </w:rPr>
              <w:t>Thanks for positive evaluation</w:t>
            </w:r>
          </w:p>
        </w:tc>
      </w:tr>
      <w:tr w:rsidR="00AE7C15" w:rsidRPr="00C21147" w14:paraId="38B4B1DF" w14:textId="77777777">
        <w:trPr>
          <w:trHeight w:val="386"/>
        </w:trPr>
        <w:tc>
          <w:tcPr>
            <w:tcW w:w="1265" w:type="pct"/>
            <w:noWrap/>
          </w:tcPr>
          <w:p w14:paraId="288E814E" w14:textId="77777777" w:rsidR="00AE7C15" w:rsidRPr="00C21147" w:rsidRDefault="00000000">
            <w:pPr>
              <w:keepNext/>
              <w:ind w:left="360"/>
              <w:outlineLvl w:val="1"/>
              <w:rPr>
                <w:rFonts w:ascii="Arial" w:eastAsia="MS Mincho" w:hAnsi="Arial" w:cs="Arial"/>
                <w:b/>
                <w:sz w:val="20"/>
                <w:szCs w:val="20"/>
                <w:lang w:val="en-GB"/>
              </w:rPr>
            </w:pPr>
            <w:r w:rsidRPr="00C21147">
              <w:rPr>
                <w:rFonts w:ascii="Arial" w:eastAsia="MS Mincho" w:hAnsi="Arial" w:cs="Arial"/>
                <w:b/>
                <w:sz w:val="20"/>
                <w:szCs w:val="20"/>
                <w:lang w:val="en-GB"/>
              </w:rPr>
              <w:t>Is the language/English quality of the article suitable for scholarly communications?</w:t>
            </w:r>
          </w:p>
          <w:p w14:paraId="62EBF3C5" w14:textId="77777777" w:rsidR="00AE7C15" w:rsidRPr="00C21147" w:rsidRDefault="00AE7C15">
            <w:pPr>
              <w:rPr>
                <w:rFonts w:ascii="Arial" w:hAnsi="Arial" w:cs="Arial"/>
                <w:sz w:val="20"/>
                <w:szCs w:val="20"/>
                <w:lang w:val="en-GB"/>
              </w:rPr>
            </w:pPr>
          </w:p>
        </w:tc>
        <w:tc>
          <w:tcPr>
            <w:tcW w:w="2212" w:type="pct"/>
          </w:tcPr>
          <w:p w14:paraId="6D98A12B" w14:textId="77777777" w:rsidR="00AE7C15" w:rsidRPr="00C21147" w:rsidRDefault="00000000">
            <w:pPr>
              <w:rPr>
                <w:rFonts w:ascii="Arial" w:hAnsi="Arial" w:cs="Arial"/>
                <w:sz w:val="20"/>
                <w:szCs w:val="20"/>
                <w:lang w:val="en-GB"/>
              </w:rPr>
            </w:pPr>
            <w:r w:rsidRPr="00C21147">
              <w:rPr>
                <w:rFonts w:ascii="Arial" w:hAnsi="Arial" w:cs="Arial"/>
                <w:sz w:val="20"/>
                <w:szCs w:val="20"/>
                <w:lang w:val="en-GB"/>
              </w:rPr>
              <w:t>Yes</w:t>
            </w:r>
          </w:p>
        </w:tc>
        <w:tc>
          <w:tcPr>
            <w:tcW w:w="1523" w:type="pct"/>
          </w:tcPr>
          <w:p w14:paraId="2946DB82" w14:textId="77777777" w:rsidR="00AE7C15" w:rsidRPr="00C21147" w:rsidRDefault="00000000">
            <w:pPr>
              <w:jc w:val="center"/>
              <w:rPr>
                <w:rFonts w:ascii="Arial" w:hAnsi="Arial" w:cs="Arial"/>
                <w:b/>
                <w:sz w:val="20"/>
                <w:szCs w:val="20"/>
              </w:rPr>
            </w:pPr>
            <w:r w:rsidRPr="00C21147">
              <w:rPr>
                <w:rFonts w:ascii="Arial" w:hAnsi="Arial" w:cs="Arial"/>
                <w:b/>
                <w:sz w:val="20"/>
                <w:szCs w:val="20"/>
              </w:rPr>
              <w:t>Thanks for assuring the language quality check.</w:t>
            </w:r>
          </w:p>
        </w:tc>
      </w:tr>
      <w:tr w:rsidR="00AE7C15" w:rsidRPr="00C21147" w14:paraId="33A5ADFC" w14:textId="77777777">
        <w:trPr>
          <w:trHeight w:val="1178"/>
        </w:trPr>
        <w:tc>
          <w:tcPr>
            <w:tcW w:w="1265" w:type="pct"/>
            <w:noWrap/>
          </w:tcPr>
          <w:p w14:paraId="65F3188F" w14:textId="77777777" w:rsidR="00AE7C15" w:rsidRPr="00C21147" w:rsidRDefault="00000000">
            <w:pPr>
              <w:keepNext/>
              <w:outlineLvl w:val="1"/>
              <w:rPr>
                <w:rFonts w:ascii="Arial" w:eastAsia="MS Mincho" w:hAnsi="Arial" w:cs="Arial"/>
                <w:sz w:val="20"/>
                <w:szCs w:val="20"/>
                <w:lang w:val="en-GB"/>
              </w:rPr>
            </w:pPr>
            <w:r w:rsidRPr="00C21147">
              <w:rPr>
                <w:rFonts w:ascii="Arial" w:eastAsia="MS Mincho" w:hAnsi="Arial" w:cs="Arial"/>
                <w:b/>
                <w:sz w:val="20"/>
                <w:szCs w:val="20"/>
                <w:u w:val="single"/>
                <w:lang w:val="en-GB"/>
              </w:rPr>
              <w:t>Optional/General</w:t>
            </w:r>
            <w:r w:rsidRPr="00C21147">
              <w:rPr>
                <w:rFonts w:ascii="Arial" w:eastAsia="MS Mincho" w:hAnsi="Arial" w:cs="Arial"/>
                <w:b/>
                <w:sz w:val="20"/>
                <w:szCs w:val="20"/>
                <w:lang w:val="en-GB"/>
              </w:rPr>
              <w:t xml:space="preserve"> </w:t>
            </w:r>
            <w:r w:rsidRPr="00C21147">
              <w:rPr>
                <w:rFonts w:ascii="Arial" w:eastAsia="MS Mincho" w:hAnsi="Arial" w:cs="Arial"/>
                <w:sz w:val="20"/>
                <w:szCs w:val="20"/>
                <w:lang w:val="en-GB"/>
              </w:rPr>
              <w:t>comments</w:t>
            </w:r>
          </w:p>
          <w:p w14:paraId="5997CC1D" w14:textId="77777777" w:rsidR="00AE7C15" w:rsidRPr="00C21147" w:rsidRDefault="00AE7C15">
            <w:pPr>
              <w:keepNext/>
              <w:outlineLvl w:val="1"/>
              <w:rPr>
                <w:rFonts w:ascii="Arial" w:eastAsia="MS Mincho" w:hAnsi="Arial" w:cs="Arial"/>
                <w:bCs/>
                <w:sz w:val="20"/>
                <w:szCs w:val="20"/>
                <w:lang w:val="en-GB"/>
              </w:rPr>
            </w:pPr>
          </w:p>
        </w:tc>
        <w:tc>
          <w:tcPr>
            <w:tcW w:w="2212" w:type="pct"/>
          </w:tcPr>
          <w:p w14:paraId="110FFD37" w14:textId="77777777" w:rsidR="00AE7C15" w:rsidRPr="00C21147" w:rsidRDefault="00000000">
            <w:pPr>
              <w:rPr>
                <w:rFonts w:ascii="Arial" w:eastAsia="Arial Unicode MS" w:hAnsi="Arial" w:cs="Arial"/>
                <w:b/>
                <w:bCs/>
                <w:sz w:val="20"/>
                <w:szCs w:val="20"/>
                <w:lang w:val="en-GB"/>
              </w:rPr>
            </w:pPr>
            <w:r w:rsidRPr="00C21147">
              <w:rPr>
                <w:rFonts w:ascii="Arial" w:eastAsia="Arial Unicode MS" w:hAnsi="Arial" w:cs="Arial"/>
                <w:b/>
                <w:bCs/>
                <w:sz w:val="20"/>
                <w:szCs w:val="20"/>
                <w:lang w:val="en-GB"/>
              </w:rPr>
              <w:t>Author should add the future directions of treating obesity.</w:t>
            </w:r>
          </w:p>
        </w:tc>
        <w:tc>
          <w:tcPr>
            <w:tcW w:w="1523" w:type="pct"/>
          </w:tcPr>
          <w:p w14:paraId="6B699379" w14:textId="77777777" w:rsidR="00AE7C15" w:rsidRPr="00C21147" w:rsidRDefault="00000000">
            <w:pPr>
              <w:jc w:val="center"/>
              <w:rPr>
                <w:rFonts w:ascii="Arial" w:hAnsi="Arial" w:cs="Arial"/>
                <w:b/>
                <w:sz w:val="20"/>
                <w:szCs w:val="20"/>
                <w:lang w:val="en-GB"/>
              </w:rPr>
            </w:pPr>
            <w:r w:rsidRPr="00C21147">
              <w:rPr>
                <w:rFonts w:ascii="Arial" w:hAnsi="Arial" w:cs="Arial"/>
                <w:b/>
                <w:sz w:val="20"/>
                <w:szCs w:val="20"/>
                <w:lang w:val="en-GB"/>
              </w:rPr>
              <w:t xml:space="preserve">We appreciate the reviewer’s constructive feedback. In response, we improved the concluding section of the manuscript to more clearly delineate the essential future research directions for targeting the browning of adipose tissue in the treatment of obesity. </w:t>
            </w:r>
          </w:p>
        </w:tc>
      </w:tr>
    </w:tbl>
    <w:p w14:paraId="3FE9F23F" w14:textId="77777777" w:rsidR="00AE7C15" w:rsidRPr="00C21147" w:rsidRDefault="00AE7C15">
      <w:pPr>
        <w:jc w:val="both"/>
        <w:rPr>
          <w:rFonts w:ascii="Arial" w:eastAsia="MS Mincho" w:hAnsi="Arial" w:cs="Arial"/>
          <w:b/>
          <w:bCs/>
          <w:sz w:val="20"/>
          <w:szCs w:val="20"/>
          <w:u w:val="single"/>
          <w:lang w:val="en-GB"/>
        </w:rPr>
      </w:pPr>
    </w:p>
    <w:p w14:paraId="1F72F646" w14:textId="77777777" w:rsidR="00AE7C15" w:rsidRPr="00C21147" w:rsidRDefault="00AE7C15">
      <w:pPr>
        <w:jc w:val="both"/>
        <w:rPr>
          <w:rFonts w:ascii="Arial" w:eastAsia="MS Mincho" w:hAnsi="Arial" w:cs="Arial"/>
          <w:b/>
          <w:bCs/>
          <w:sz w:val="20"/>
          <w:szCs w:val="20"/>
          <w:u w:val="single"/>
          <w:lang w:val="en-GB"/>
        </w:rPr>
      </w:pPr>
    </w:p>
    <w:p w14:paraId="08CE6F91" w14:textId="77777777" w:rsidR="00AE7C15" w:rsidRPr="00C21147" w:rsidRDefault="00AE7C15">
      <w:pPr>
        <w:jc w:val="both"/>
        <w:rPr>
          <w:rFonts w:ascii="Arial" w:eastAsia="MS Mincho" w:hAnsi="Arial" w:cs="Arial"/>
          <w:b/>
          <w:bCs/>
          <w:sz w:val="20"/>
          <w:szCs w:val="20"/>
          <w:u w:val="single"/>
          <w:lang w:val="en-GB"/>
        </w:rPr>
      </w:pPr>
    </w:p>
    <w:p w14:paraId="61CDCEAD" w14:textId="77777777" w:rsidR="00AE7C15" w:rsidRPr="00C21147" w:rsidRDefault="00AE7C15">
      <w:pPr>
        <w:jc w:val="both"/>
        <w:rPr>
          <w:rFonts w:ascii="Arial" w:eastAsia="MS Mincho" w:hAnsi="Arial" w:cs="Arial"/>
          <w:b/>
          <w:bCs/>
          <w:sz w:val="20"/>
          <w:szCs w:val="20"/>
          <w:u w:val="single"/>
          <w:lang w:val="en-GB"/>
        </w:rPr>
      </w:pPr>
    </w:p>
    <w:p w14:paraId="6BB9E253" w14:textId="77777777" w:rsidR="00AE7C15" w:rsidRDefault="00AE7C15">
      <w:pPr>
        <w:jc w:val="both"/>
        <w:rPr>
          <w:rFonts w:ascii="Arial" w:eastAsia="MS Mincho" w:hAnsi="Arial" w:cs="Arial"/>
          <w:b/>
          <w:bCs/>
          <w:sz w:val="20"/>
          <w:szCs w:val="20"/>
          <w:u w:val="single"/>
          <w:lang w:val="en-GB"/>
        </w:rPr>
      </w:pPr>
    </w:p>
    <w:p w14:paraId="5634E4FB" w14:textId="77777777" w:rsidR="00C21147" w:rsidRDefault="00C21147">
      <w:pPr>
        <w:jc w:val="both"/>
        <w:rPr>
          <w:rFonts w:ascii="Arial" w:eastAsia="MS Mincho" w:hAnsi="Arial" w:cs="Arial"/>
          <w:b/>
          <w:bCs/>
          <w:sz w:val="20"/>
          <w:szCs w:val="20"/>
          <w:u w:val="single"/>
          <w:lang w:val="en-GB"/>
        </w:rPr>
      </w:pPr>
    </w:p>
    <w:p w14:paraId="51F65634" w14:textId="77777777" w:rsidR="00C21147" w:rsidRDefault="00C21147">
      <w:pPr>
        <w:jc w:val="both"/>
        <w:rPr>
          <w:rFonts w:ascii="Arial" w:eastAsia="MS Mincho" w:hAnsi="Arial" w:cs="Arial"/>
          <w:b/>
          <w:bCs/>
          <w:sz w:val="20"/>
          <w:szCs w:val="20"/>
          <w:u w:val="single"/>
          <w:lang w:val="en-GB"/>
        </w:rPr>
      </w:pPr>
    </w:p>
    <w:p w14:paraId="667FF3BB" w14:textId="77777777" w:rsidR="00C21147" w:rsidRDefault="00C21147">
      <w:pPr>
        <w:jc w:val="both"/>
        <w:rPr>
          <w:rFonts w:ascii="Arial" w:eastAsia="MS Mincho" w:hAnsi="Arial" w:cs="Arial"/>
          <w:b/>
          <w:bCs/>
          <w:sz w:val="20"/>
          <w:szCs w:val="20"/>
          <w:u w:val="single"/>
          <w:lang w:val="en-GB"/>
        </w:rPr>
      </w:pPr>
    </w:p>
    <w:p w14:paraId="48FCFFF6" w14:textId="77777777" w:rsidR="00C21147" w:rsidRDefault="00C21147">
      <w:pPr>
        <w:jc w:val="both"/>
        <w:rPr>
          <w:rFonts w:ascii="Arial" w:eastAsia="MS Mincho" w:hAnsi="Arial" w:cs="Arial"/>
          <w:b/>
          <w:bCs/>
          <w:sz w:val="20"/>
          <w:szCs w:val="20"/>
          <w:u w:val="single"/>
          <w:lang w:val="en-GB"/>
        </w:rPr>
      </w:pPr>
    </w:p>
    <w:p w14:paraId="370CDFB8" w14:textId="77777777" w:rsidR="00C21147" w:rsidRDefault="00C21147">
      <w:pPr>
        <w:jc w:val="both"/>
        <w:rPr>
          <w:rFonts w:ascii="Arial" w:eastAsia="MS Mincho" w:hAnsi="Arial" w:cs="Arial"/>
          <w:b/>
          <w:bCs/>
          <w:sz w:val="20"/>
          <w:szCs w:val="20"/>
          <w:u w:val="single"/>
          <w:lang w:val="en-GB"/>
        </w:rPr>
      </w:pPr>
    </w:p>
    <w:p w14:paraId="0FFEC7E4" w14:textId="77777777" w:rsidR="00C21147" w:rsidRPr="00C21147" w:rsidRDefault="00C21147">
      <w:pPr>
        <w:jc w:val="both"/>
        <w:rPr>
          <w:rFonts w:ascii="Arial" w:eastAsia="MS Mincho" w:hAnsi="Arial" w:cs="Arial"/>
          <w:b/>
          <w:bCs/>
          <w:sz w:val="20"/>
          <w:szCs w:val="20"/>
          <w:u w:val="single"/>
          <w:lang w:val="en-GB"/>
        </w:rPr>
      </w:pPr>
    </w:p>
    <w:p w14:paraId="23DE523C" w14:textId="77777777" w:rsidR="00AE7C15" w:rsidRPr="00C21147" w:rsidRDefault="00AE7C15">
      <w:pPr>
        <w:jc w:val="both"/>
        <w:rPr>
          <w:rFonts w:ascii="Arial" w:eastAsia="MS Mincho"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303"/>
        <w:gridCol w:w="4295"/>
      </w:tblGrid>
      <w:tr w:rsidR="00AE7C15" w:rsidRPr="00C21147" w14:paraId="29F4B3F9" w14:textId="77777777">
        <w:tc>
          <w:tcPr>
            <w:tcW w:w="5000" w:type="pct"/>
            <w:gridSpan w:val="3"/>
            <w:tcBorders>
              <w:top w:val="nil"/>
              <w:left w:val="nil"/>
              <w:right w:val="nil"/>
            </w:tcBorders>
            <w:noWrap/>
            <w:tcMar>
              <w:top w:w="0" w:type="dxa"/>
              <w:left w:w="108" w:type="dxa"/>
              <w:bottom w:w="0" w:type="dxa"/>
              <w:right w:w="108" w:type="dxa"/>
            </w:tcMar>
            <w:vAlign w:val="center"/>
          </w:tcPr>
          <w:p w14:paraId="3B1D6074" w14:textId="77777777" w:rsidR="00AE7C15" w:rsidRPr="00C21147" w:rsidRDefault="00000000">
            <w:pPr>
              <w:rPr>
                <w:rFonts w:ascii="Arial" w:eastAsia="Arial Unicode MS" w:hAnsi="Arial" w:cs="Arial"/>
                <w:b/>
                <w:sz w:val="20"/>
                <w:szCs w:val="20"/>
                <w:u w:val="single"/>
                <w:lang w:val="en-GB"/>
              </w:rPr>
            </w:pPr>
            <w:bookmarkStart w:id="2" w:name="_Hlk156057883"/>
            <w:bookmarkStart w:id="3" w:name="_Hlk156057704"/>
            <w:r w:rsidRPr="00C21147">
              <w:rPr>
                <w:rFonts w:ascii="Arial" w:eastAsia="Arial Unicode MS" w:hAnsi="Arial" w:cs="Arial"/>
                <w:b/>
                <w:sz w:val="20"/>
                <w:szCs w:val="20"/>
                <w:highlight w:val="yellow"/>
                <w:u w:val="single"/>
                <w:lang w:val="en-GB"/>
              </w:rPr>
              <w:t>PART  2:</w:t>
            </w:r>
            <w:r w:rsidRPr="00C21147">
              <w:rPr>
                <w:rFonts w:ascii="Arial" w:eastAsia="Arial Unicode MS" w:hAnsi="Arial" w:cs="Arial"/>
                <w:b/>
                <w:sz w:val="20"/>
                <w:szCs w:val="20"/>
                <w:u w:val="single"/>
                <w:lang w:val="en-GB"/>
              </w:rPr>
              <w:t xml:space="preserve"> </w:t>
            </w:r>
          </w:p>
          <w:p w14:paraId="710A0F2A" w14:textId="77777777" w:rsidR="00AE7C15" w:rsidRPr="00C21147" w:rsidRDefault="00AE7C15">
            <w:pPr>
              <w:rPr>
                <w:rFonts w:ascii="Arial" w:eastAsia="Arial Unicode MS" w:hAnsi="Arial" w:cs="Arial"/>
                <w:b/>
                <w:sz w:val="20"/>
                <w:szCs w:val="20"/>
                <w:u w:val="single"/>
                <w:lang w:val="en-GB"/>
              </w:rPr>
            </w:pPr>
          </w:p>
        </w:tc>
      </w:tr>
      <w:tr w:rsidR="00AE7C15" w:rsidRPr="00C21147" w14:paraId="49B730B7" w14:textId="77777777">
        <w:tc>
          <w:tcPr>
            <w:tcW w:w="1615" w:type="pct"/>
            <w:noWrap/>
            <w:tcMar>
              <w:top w:w="0" w:type="dxa"/>
              <w:left w:w="108" w:type="dxa"/>
              <w:bottom w:w="0" w:type="dxa"/>
              <w:right w:w="108" w:type="dxa"/>
            </w:tcMar>
            <w:vAlign w:val="center"/>
          </w:tcPr>
          <w:p w14:paraId="2BA918B9" w14:textId="77777777" w:rsidR="00AE7C15" w:rsidRPr="00C21147" w:rsidRDefault="00AE7C1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11262CB4" w14:textId="77777777" w:rsidR="00AE7C15" w:rsidRPr="00C21147" w:rsidRDefault="00000000">
            <w:pPr>
              <w:keepNext/>
              <w:outlineLvl w:val="1"/>
              <w:rPr>
                <w:rFonts w:ascii="Arial" w:eastAsia="MS Mincho" w:hAnsi="Arial" w:cs="Arial"/>
                <w:b/>
                <w:bCs/>
                <w:sz w:val="20"/>
                <w:szCs w:val="20"/>
                <w:lang w:val="en-GB"/>
              </w:rPr>
            </w:pPr>
            <w:r w:rsidRPr="00C21147">
              <w:rPr>
                <w:rFonts w:ascii="Arial" w:eastAsia="MS Mincho" w:hAnsi="Arial" w:cs="Arial"/>
                <w:b/>
                <w:bCs/>
                <w:sz w:val="20"/>
                <w:szCs w:val="20"/>
                <w:lang w:val="en-GB"/>
              </w:rPr>
              <w:t>Reviewer’s comment</w:t>
            </w:r>
          </w:p>
        </w:tc>
        <w:tc>
          <w:tcPr>
            <w:tcW w:w="1691" w:type="pct"/>
          </w:tcPr>
          <w:p w14:paraId="008DB16A" w14:textId="77777777" w:rsidR="00AE7C15" w:rsidRPr="00C21147" w:rsidRDefault="00000000">
            <w:pPr>
              <w:spacing w:after="160" w:line="252" w:lineRule="auto"/>
              <w:rPr>
                <w:rFonts w:ascii="Arial" w:eastAsia="Calibri" w:hAnsi="Arial" w:cs="Arial"/>
                <w:kern w:val="2"/>
                <w:sz w:val="20"/>
                <w:szCs w:val="20"/>
                <w:lang w:val="en-IN"/>
              </w:rPr>
            </w:pPr>
            <w:r w:rsidRPr="00C21147">
              <w:rPr>
                <w:rFonts w:ascii="Arial" w:eastAsia="Calibri" w:hAnsi="Arial" w:cs="Arial"/>
                <w:b/>
                <w:kern w:val="2"/>
                <w:sz w:val="20"/>
                <w:szCs w:val="20"/>
                <w:lang w:val="en-IN"/>
              </w:rPr>
              <w:t>Author’s Feedback</w:t>
            </w:r>
            <w:r w:rsidRPr="00C21147">
              <w:rPr>
                <w:rFonts w:ascii="Arial" w:eastAsia="Calibri" w:hAnsi="Arial" w:cs="Arial"/>
                <w:kern w:val="2"/>
                <w:sz w:val="20"/>
                <w:szCs w:val="20"/>
                <w:lang w:val="en-IN"/>
              </w:rPr>
              <w:t xml:space="preserve"> (It is mandatory that authors should write his/her feedback here)</w:t>
            </w:r>
          </w:p>
          <w:p w14:paraId="56DBCF93" w14:textId="77777777" w:rsidR="00AE7C15" w:rsidRPr="00C21147" w:rsidRDefault="00AE7C15">
            <w:pPr>
              <w:keepNext/>
              <w:outlineLvl w:val="1"/>
              <w:rPr>
                <w:rFonts w:ascii="Arial" w:eastAsia="MS Mincho" w:hAnsi="Arial" w:cs="Arial"/>
                <w:bCs/>
                <w:sz w:val="20"/>
                <w:szCs w:val="20"/>
                <w:lang w:val="en-GB"/>
              </w:rPr>
            </w:pPr>
          </w:p>
        </w:tc>
      </w:tr>
      <w:tr w:rsidR="00AE7C15" w:rsidRPr="00C21147" w14:paraId="551A0392" w14:textId="77777777">
        <w:trPr>
          <w:trHeight w:val="890"/>
        </w:trPr>
        <w:tc>
          <w:tcPr>
            <w:tcW w:w="1615" w:type="pct"/>
            <w:noWrap/>
            <w:tcMar>
              <w:top w:w="0" w:type="dxa"/>
              <w:left w:w="108" w:type="dxa"/>
              <w:bottom w:w="0" w:type="dxa"/>
              <w:right w:w="108" w:type="dxa"/>
            </w:tcMar>
            <w:vAlign w:val="center"/>
          </w:tcPr>
          <w:p w14:paraId="13D4BA85" w14:textId="77777777" w:rsidR="00AE7C15" w:rsidRPr="00C21147" w:rsidRDefault="00000000">
            <w:pPr>
              <w:rPr>
                <w:rFonts w:ascii="Arial" w:eastAsia="Arial Unicode MS" w:hAnsi="Arial" w:cs="Arial"/>
                <w:b/>
                <w:sz w:val="20"/>
                <w:szCs w:val="20"/>
                <w:lang w:val="en-GB"/>
              </w:rPr>
            </w:pPr>
            <w:r w:rsidRPr="00C21147">
              <w:rPr>
                <w:rFonts w:ascii="Arial" w:eastAsia="Arial Unicode MS" w:hAnsi="Arial" w:cs="Arial"/>
                <w:b/>
                <w:sz w:val="20"/>
                <w:szCs w:val="20"/>
                <w:lang w:val="en-GB"/>
              </w:rPr>
              <w:t xml:space="preserve">Are there ethical issues in this manuscript? </w:t>
            </w:r>
          </w:p>
          <w:p w14:paraId="63043238" w14:textId="77777777" w:rsidR="00AE7C15" w:rsidRPr="00C21147" w:rsidRDefault="00AE7C1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3076723" w14:textId="77777777" w:rsidR="00AE7C15" w:rsidRPr="00C21147" w:rsidRDefault="00000000">
            <w:pPr>
              <w:rPr>
                <w:rFonts w:ascii="Arial" w:eastAsia="Arial Unicode MS" w:hAnsi="Arial" w:cs="Arial"/>
                <w:i/>
                <w:iCs/>
                <w:sz w:val="20"/>
                <w:szCs w:val="20"/>
                <w:u w:val="single"/>
                <w:lang w:val="en-GB"/>
              </w:rPr>
            </w:pPr>
            <w:r w:rsidRPr="00C21147">
              <w:rPr>
                <w:rFonts w:ascii="Arial" w:eastAsia="Arial Unicode MS" w:hAnsi="Arial" w:cs="Arial"/>
                <w:i/>
                <w:iCs/>
                <w:sz w:val="20"/>
                <w:szCs w:val="20"/>
                <w:u w:val="single"/>
                <w:lang w:val="en-GB"/>
              </w:rPr>
              <w:t xml:space="preserve">(If yes, </w:t>
            </w:r>
            <w:proofErr w:type="gramStart"/>
            <w:r w:rsidRPr="00C21147">
              <w:rPr>
                <w:rFonts w:ascii="Arial" w:eastAsia="Arial Unicode MS" w:hAnsi="Arial" w:cs="Arial"/>
                <w:i/>
                <w:iCs/>
                <w:sz w:val="20"/>
                <w:szCs w:val="20"/>
                <w:u w:val="single"/>
                <w:lang w:val="en-GB"/>
              </w:rPr>
              <w:t>Kindly</w:t>
            </w:r>
            <w:proofErr w:type="gramEnd"/>
            <w:r w:rsidRPr="00C21147">
              <w:rPr>
                <w:rFonts w:ascii="Arial" w:eastAsia="Arial Unicode MS" w:hAnsi="Arial" w:cs="Arial"/>
                <w:i/>
                <w:iCs/>
                <w:sz w:val="20"/>
                <w:szCs w:val="20"/>
                <w:u w:val="single"/>
                <w:lang w:val="en-GB"/>
              </w:rPr>
              <w:t xml:space="preserve"> please write down the ethical issues here in details)</w:t>
            </w:r>
          </w:p>
          <w:p w14:paraId="3E0C668F" w14:textId="77777777" w:rsidR="00AE7C15" w:rsidRPr="00C21147" w:rsidRDefault="00AE7C15">
            <w:pPr>
              <w:rPr>
                <w:rFonts w:ascii="Arial" w:eastAsia="Arial Unicode MS" w:hAnsi="Arial" w:cs="Arial"/>
                <w:sz w:val="20"/>
                <w:szCs w:val="20"/>
                <w:lang w:val="en-GB"/>
              </w:rPr>
            </w:pPr>
          </w:p>
        </w:tc>
        <w:tc>
          <w:tcPr>
            <w:tcW w:w="1691" w:type="pct"/>
            <w:vAlign w:val="center"/>
          </w:tcPr>
          <w:p w14:paraId="7CC7424E" w14:textId="77777777" w:rsidR="00AE7C15" w:rsidRPr="00C21147" w:rsidRDefault="00AE7C15">
            <w:pPr>
              <w:rPr>
                <w:rFonts w:ascii="Arial" w:eastAsia="Arial Unicode MS" w:hAnsi="Arial" w:cs="Arial"/>
                <w:sz w:val="20"/>
                <w:szCs w:val="20"/>
                <w:lang w:val="en-GB"/>
              </w:rPr>
            </w:pPr>
          </w:p>
          <w:p w14:paraId="034799AF" w14:textId="77777777" w:rsidR="00AE7C15" w:rsidRPr="00C21147" w:rsidRDefault="00AE7C15">
            <w:pPr>
              <w:rPr>
                <w:rFonts w:ascii="Arial" w:eastAsia="Arial Unicode MS" w:hAnsi="Arial" w:cs="Arial"/>
                <w:sz w:val="20"/>
                <w:szCs w:val="20"/>
                <w:lang w:val="en-GB"/>
              </w:rPr>
            </w:pPr>
          </w:p>
          <w:p w14:paraId="6CDF7F0D" w14:textId="77777777" w:rsidR="00AE7C15" w:rsidRPr="00C21147" w:rsidRDefault="00AE7C15">
            <w:pPr>
              <w:rPr>
                <w:rFonts w:ascii="Arial" w:eastAsia="Arial Unicode MS" w:hAnsi="Arial" w:cs="Arial"/>
                <w:sz w:val="20"/>
                <w:szCs w:val="20"/>
                <w:lang w:val="en-GB"/>
              </w:rPr>
            </w:pPr>
          </w:p>
        </w:tc>
      </w:tr>
      <w:bookmarkEnd w:id="2"/>
    </w:tbl>
    <w:p w14:paraId="6207CD88" w14:textId="77777777" w:rsidR="00AE7C15" w:rsidRPr="00C21147" w:rsidRDefault="00AE7C15">
      <w:pPr>
        <w:rPr>
          <w:rFonts w:ascii="Arial" w:hAnsi="Arial" w:cs="Arial"/>
          <w:sz w:val="20"/>
          <w:szCs w:val="20"/>
        </w:rPr>
      </w:pPr>
    </w:p>
    <w:p w14:paraId="6064BDE9" w14:textId="77777777" w:rsidR="00AE7C15" w:rsidRPr="00C21147" w:rsidRDefault="00AE7C15">
      <w:pPr>
        <w:rPr>
          <w:rFonts w:ascii="Arial" w:hAnsi="Arial" w:cs="Arial"/>
          <w:sz w:val="20"/>
          <w:szCs w:val="20"/>
        </w:rPr>
      </w:pPr>
    </w:p>
    <w:p w14:paraId="13D675E1" w14:textId="77777777" w:rsidR="00AE7C15" w:rsidRPr="00C21147" w:rsidRDefault="00AE7C15">
      <w:pPr>
        <w:rPr>
          <w:rFonts w:ascii="Arial" w:hAnsi="Arial" w:cs="Arial"/>
          <w:bCs/>
          <w:sz w:val="20"/>
          <w:szCs w:val="20"/>
          <w:u w:val="single"/>
          <w:lang w:val="en-GB"/>
        </w:rPr>
      </w:pPr>
    </w:p>
    <w:bookmarkEnd w:id="3"/>
    <w:p w14:paraId="2574F13C" w14:textId="77777777" w:rsidR="00AE7C15" w:rsidRPr="00C21147" w:rsidRDefault="00AE7C15">
      <w:pPr>
        <w:rPr>
          <w:rFonts w:ascii="Arial" w:hAnsi="Arial" w:cs="Arial"/>
          <w:sz w:val="20"/>
          <w:szCs w:val="20"/>
        </w:rPr>
      </w:pPr>
    </w:p>
    <w:bookmarkEnd w:id="0"/>
    <w:bookmarkEnd w:id="1"/>
    <w:p w14:paraId="52E56223" w14:textId="77777777" w:rsidR="00AE7C15" w:rsidRPr="00C21147" w:rsidRDefault="00AE7C15">
      <w:pPr>
        <w:jc w:val="both"/>
        <w:rPr>
          <w:rFonts w:ascii="Arial" w:eastAsia="MS Mincho" w:hAnsi="Arial" w:cs="Arial"/>
          <w:b/>
          <w:bCs/>
          <w:sz w:val="20"/>
          <w:szCs w:val="20"/>
          <w:u w:val="single"/>
          <w:lang w:val="en-GB"/>
        </w:rPr>
      </w:pPr>
    </w:p>
    <w:sectPr w:rsidR="00AE7C15" w:rsidRPr="00C21147">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93460" w14:textId="77777777" w:rsidR="00D930A5" w:rsidRDefault="00D930A5">
      <w:r>
        <w:separator/>
      </w:r>
    </w:p>
  </w:endnote>
  <w:endnote w:type="continuationSeparator" w:id="0">
    <w:p w14:paraId="728AD5DF" w14:textId="77777777" w:rsidR="00D930A5" w:rsidRDefault="00D93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D42A3" w14:textId="77777777" w:rsidR="00D930A5" w:rsidRDefault="00D930A5">
      <w:r>
        <w:separator/>
      </w:r>
    </w:p>
  </w:footnote>
  <w:footnote w:type="continuationSeparator" w:id="0">
    <w:p w14:paraId="3DB72FA6" w14:textId="77777777" w:rsidR="00D930A5" w:rsidRDefault="00D93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B270A" w14:textId="77777777" w:rsidR="00AE7C15" w:rsidRDefault="00AE7C15">
    <w:pPr>
      <w:spacing w:before="100" w:beforeAutospacing="1" w:after="100" w:afterAutospacing="1"/>
      <w:jc w:val="center"/>
      <w:rPr>
        <w:rFonts w:ascii="Arial" w:hAnsi="Arial" w:cs="Arial"/>
        <w:b/>
        <w:bCs/>
        <w:color w:val="003399"/>
        <w:szCs w:val="20"/>
        <w:u w:val="single"/>
        <w:lang w:val="en-GB"/>
      </w:rPr>
    </w:pPr>
  </w:p>
  <w:p w14:paraId="4F904CB7" w14:textId="77777777" w:rsidR="00AE7C15" w:rsidRDefault="00AE7C15">
    <w:pPr>
      <w:spacing w:before="100" w:beforeAutospacing="1" w:after="100" w:afterAutospacing="1"/>
      <w:jc w:val="center"/>
      <w:rPr>
        <w:rFonts w:ascii="Arial" w:hAnsi="Arial" w:cs="Arial"/>
        <w:b/>
        <w:bCs/>
        <w:color w:val="003399"/>
        <w:szCs w:val="20"/>
        <w:u w:val="single"/>
        <w:lang w:val="en-G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qNaAABRIKgsAAAA"/>
  </w:docVars>
  <w:rsids>
    <w:rsidRoot w:val="0000007A"/>
    <w:rsid w:val="0000007A"/>
    <w:rsid w:val="00010403"/>
    <w:rsid w:val="00012C8B"/>
    <w:rsid w:val="000137C6"/>
    <w:rsid w:val="00021981"/>
    <w:rsid w:val="00021A0D"/>
    <w:rsid w:val="000234E1"/>
    <w:rsid w:val="00024CAE"/>
    <w:rsid w:val="0002598E"/>
    <w:rsid w:val="00037D52"/>
    <w:rsid w:val="00040915"/>
    <w:rsid w:val="000450FC"/>
    <w:rsid w:val="00056CB0"/>
    <w:rsid w:val="0006257C"/>
    <w:rsid w:val="00084D7C"/>
    <w:rsid w:val="000936AC"/>
    <w:rsid w:val="00095A59"/>
    <w:rsid w:val="000A2134"/>
    <w:rsid w:val="000A5E36"/>
    <w:rsid w:val="000A6F41"/>
    <w:rsid w:val="000B2A33"/>
    <w:rsid w:val="000B4EE5"/>
    <w:rsid w:val="000B74A1"/>
    <w:rsid w:val="000B757E"/>
    <w:rsid w:val="000C0837"/>
    <w:rsid w:val="000C3B7E"/>
    <w:rsid w:val="000E3817"/>
    <w:rsid w:val="00101322"/>
    <w:rsid w:val="001026F5"/>
    <w:rsid w:val="00114CDC"/>
    <w:rsid w:val="00135749"/>
    <w:rsid w:val="00136984"/>
    <w:rsid w:val="00150304"/>
    <w:rsid w:val="0015296D"/>
    <w:rsid w:val="00155C12"/>
    <w:rsid w:val="00163622"/>
    <w:rsid w:val="001645A2"/>
    <w:rsid w:val="00164F4E"/>
    <w:rsid w:val="00165685"/>
    <w:rsid w:val="00167BF6"/>
    <w:rsid w:val="001766DF"/>
    <w:rsid w:val="0018753A"/>
    <w:rsid w:val="00197E68"/>
    <w:rsid w:val="001A1605"/>
    <w:rsid w:val="001B0C63"/>
    <w:rsid w:val="001B2CCC"/>
    <w:rsid w:val="001D3A1D"/>
    <w:rsid w:val="001D7343"/>
    <w:rsid w:val="001E62AC"/>
    <w:rsid w:val="001F24FF"/>
    <w:rsid w:val="001F707F"/>
    <w:rsid w:val="002011F3"/>
    <w:rsid w:val="00201B85"/>
    <w:rsid w:val="002105F7"/>
    <w:rsid w:val="00220111"/>
    <w:rsid w:val="0022369C"/>
    <w:rsid w:val="002320EB"/>
    <w:rsid w:val="0023696A"/>
    <w:rsid w:val="002422CB"/>
    <w:rsid w:val="00245241"/>
    <w:rsid w:val="00245E23"/>
    <w:rsid w:val="0025366D"/>
    <w:rsid w:val="00262634"/>
    <w:rsid w:val="00275984"/>
    <w:rsid w:val="00276324"/>
    <w:rsid w:val="00280EC9"/>
    <w:rsid w:val="0028120E"/>
    <w:rsid w:val="00291D08"/>
    <w:rsid w:val="00293482"/>
    <w:rsid w:val="002A5799"/>
    <w:rsid w:val="002C58CC"/>
    <w:rsid w:val="002E2339"/>
    <w:rsid w:val="002E6D86"/>
    <w:rsid w:val="002F6935"/>
    <w:rsid w:val="003204B8"/>
    <w:rsid w:val="0033692F"/>
    <w:rsid w:val="00345D35"/>
    <w:rsid w:val="00351211"/>
    <w:rsid w:val="00357C77"/>
    <w:rsid w:val="0037172B"/>
    <w:rsid w:val="003A04E7"/>
    <w:rsid w:val="003A6E1A"/>
    <w:rsid w:val="003B2172"/>
    <w:rsid w:val="003C02B9"/>
    <w:rsid w:val="003C3543"/>
    <w:rsid w:val="003C54D9"/>
    <w:rsid w:val="003E746A"/>
    <w:rsid w:val="00407D92"/>
    <w:rsid w:val="00421245"/>
    <w:rsid w:val="0044519B"/>
    <w:rsid w:val="00457AB1"/>
    <w:rsid w:val="00457BC0"/>
    <w:rsid w:val="00462996"/>
    <w:rsid w:val="004909B5"/>
    <w:rsid w:val="00492B6E"/>
    <w:rsid w:val="004B4CAD"/>
    <w:rsid w:val="004C3DF1"/>
    <w:rsid w:val="004D2E36"/>
    <w:rsid w:val="004F6EDB"/>
    <w:rsid w:val="00503AB6"/>
    <w:rsid w:val="005047C5"/>
    <w:rsid w:val="00531C82"/>
    <w:rsid w:val="0053217A"/>
    <w:rsid w:val="00533FC1"/>
    <w:rsid w:val="00535A4C"/>
    <w:rsid w:val="00544229"/>
    <w:rsid w:val="0054564B"/>
    <w:rsid w:val="00545A13"/>
    <w:rsid w:val="00546343"/>
    <w:rsid w:val="00553A39"/>
    <w:rsid w:val="00557CD3"/>
    <w:rsid w:val="00560D3C"/>
    <w:rsid w:val="00567DE0"/>
    <w:rsid w:val="005735A5"/>
    <w:rsid w:val="005C25A0"/>
    <w:rsid w:val="005D230D"/>
    <w:rsid w:val="005E19B5"/>
    <w:rsid w:val="006011B8"/>
    <w:rsid w:val="00602F7D"/>
    <w:rsid w:val="00605952"/>
    <w:rsid w:val="00620677"/>
    <w:rsid w:val="00624032"/>
    <w:rsid w:val="00645A56"/>
    <w:rsid w:val="00645DDE"/>
    <w:rsid w:val="006532DF"/>
    <w:rsid w:val="0065579D"/>
    <w:rsid w:val="00663792"/>
    <w:rsid w:val="0067046C"/>
    <w:rsid w:val="00680EB4"/>
    <w:rsid w:val="0068446F"/>
    <w:rsid w:val="00696CAD"/>
    <w:rsid w:val="006A1B2B"/>
    <w:rsid w:val="006A5E0B"/>
    <w:rsid w:val="006B6D2C"/>
    <w:rsid w:val="006C3797"/>
    <w:rsid w:val="006E7D6E"/>
    <w:rsid w:val="00701186"/>
    <w:rsid w:val="00707BE1"/>
    <w:rsid w:val="007238EB"/>
    <w:rsid w:val="007317C3"/>
    <w:rsid w:val="0073538B"/>
    <w:rsid w:val="0074489B"/>
    <w:rsid w:val="00766889"/>
    <w:rsid w:val="00766A0D"/>
    <w:rsid w:val="00766AEE"/>
    <w:rsid w:val="00767F8C"/>
    <w:rsid w:val="00774427"/>
    <w:rsid w:val="00780B67"/>
    <w:rsid w:val="00796EB3"/>
    <w:rsid w:val="007B6FC6"/>
    <w:rsid w:val="007D0246"/>
    <w:rsid w:val="007E2523"/>
    <w:rsid w:val="007E497C"/>
    <w:rsid w:val="007F4B4F"/>
    <w:rsid w:val="007F5873"/>
    <w:rsid w:val="00815F94"/>
    <w:rsid w:val="008224E2"/>
    <w:rsid w:val="00825DC9"/>
    <w:rsid w:val="0082676D"/>
    <w:rsid w:val="00846F1F"/>
    <w:rsid w:val="00864044"/>
    <w:rsid w:val="00877F10"/>
    <w:rsid w:val="00882091"/>
    <w:rsid w:val="00893E75"/>
    <w:rsid w:val="008B6418"/>
    <w:rsid w:val="008C2F62"/>
    <w:rsid w:val="008D020E"/>
    <w:rsid w:val="008F36E4"/>
    <w:rsid w:val="00922E2F"/>
    <w:rsid w:val="00934C94"/>
    <w:rsid w:val="009419BC"/>
    <w:rsid w:val="009553EC"/>
    <w:rsid w:val="00982766"/>
    <w:rsid w:val="009852C4"/>
    <w:rsid w:val="0099583E"/>
    <w:rsid w:val="009A0242"/>
    <w:rsid w:val="009A1A39"/>
    <w:rsid w:val="009A59ED"/>
    <w:rsid w:val="009C5642"/>
    <w:rsid w:val="009C567D"/>
    <w:rsid w:val="009C5EC7"/>
    <w:rsid w:val="009C61D3"/>
    <w:rsid w:val="009E13C3"/>
    <w:rsid w:val="009E6A30"/>
    <w:rsid w:val="009F29EB"/>
    <w:rsid w:val="009F445C"/>
    <w:rsid w:val="00A001A0"/>
    <w:rsid w:val="00A038E0"/>
    <w:rsid w:val="00A038ED"/>
    <w:rsid w:val="00A06CCE"/>
    <w:rsid w:val="00A12C83"/>
    <w:rsid w:val="00A31AAC"/>
    <w:rsid w:val="00A32905"/>
    <w:rsid w:val="00A36C95"/>
    <w:rsid w:val="00A37DE3"/>
    <w:rsid w:val="00A452CA"/>
    <w:rsid w:val="00A519D1"/>
    <w:rsid w:val="00A652B4"/>
    <w:rsid w:val="00A65C50"/>
    <w:rsid w:val="00AA41B3"/>
    <w:rsid w:val="00AB1ED6"/>
    <w:rsid w:val="00AB397D"/>
    <w:rsid w:val="00AB638A"/>
    <w:rsid w:val="00AB6E43"/>
    <w:rsid w:val="00AC1349"/>
    <w:rsid w:val="00AE3ABC"/>
    <w:rsid w:val="00AE7C15"/>
    <w:rsid w:val="00AF3016"/>
    <w:rsid w:val="00B22FE6"/>
    <w:rsid w:val="00B3033D"/>
    <w:rsid w:val="00B44D5B"/>
    <w:rsid w:val="00B62087"/>
    <w:rsid w:val="00B62F41"/>
    <w:rsid w:val="00B760E1"/>
    <w:rsid w:val="00B91832"/>
    <w:rsid w:val="00BA1AB3"/>
    <w:rsid w:val="00BA6421"/>
    <w:rsid w:val="00BB4FEC"/>
    <w:rsid w:val="00BC0A02"/>
    <w:rsid w:val="00BC402F"/>
    <w:rsid w:val="00BE13EF"/>
    <w:rsid w:val="00BE40A5"/>
    <w:rsid w:val="00BE42FA"/>
    <w:rsid w:val="00BE6454"/>
    <w:rsid w:val="00BE7286"/>
    <w:rsid w:val="00BF75D4"/>
    <w:rsid w:val="00C069B5"/>
    <w:rsid w:val="00C10283"/>
    <w:rsid w:val="00C1142C"/>
    <w:rsid w:val="00C21147"/>
    <w:rsid w:val="00C22886"/>
    <w:rsid w:val="00C25C8F"/>
    <w:rsid w:val="00C263C6"/>
    <w:rsid w:val="00C635B6"/>
    <w:rsid w:val="00C84097"/>
    <w:rsid w:val="00CB429B"/>
    <w:rsid w:val="00CD093E"/>
    <w:rsid w:val="00CD1556"/>
    <w:rsid w:val="00CD1FD7"/>
    <w:rsid w:val="00CE5AC7"/>
    <w:rsid w:val="00CF0BBB"/>
    <w:rsid w:val="00CF52C0"/>
    <w:rsid w:val="00CF5CAE"/>
    <w:rsid w:val="00CF7440"/>
    <w:rsid w:val="00D1283A"/>
    <w:rsid w:val="00D17979"/>
    <w:rsid w:val="00D2075F"/>
    <w:rsid w:val="00D37E12"/>
    <w:rsid w:val="00D40416"/>
    <w:rsid w:val="00D40553"/>
    <w:rsid w:val="00D4782A"/>
    <w:rsid w:val="00D7603E"/>
    <w:rsid w:val="00D90124"/>
    <w:rsid w:val="00D90D23"/>
    <w:rsid w:val="00D930A5"/>
    <w:rsid w:val="00D9392F"/>
    <w:rsid w:val="00DA41F5"/>
    <w:rsid w:val="00DB4568"/>
    <w:rsid w:val="00DB7E1B"/>
    <w:rsid w:val="00DC1D81"/>
    <w:rsid w:val="00E451EA"/>
    <w:rsid w:val="00E5042D"/>
    <w:rsid w:val="00E57F4B"/>
    <w:rsid w:val="00E63889"/>
    <w:rsid w:val="00E71C8D"/>
    <w:rsid w:val="00E72360"/>
    <w:rsid w:val="00E9078C"/>
    <w:rsid w:val="00E972A7"/>
    <w:rsid w:val="00EB3E91"/>
    <w:rsid w:val="00EC6894"/>
    <w:rsid w:val="00ED0959"/>
    <w:rsid w:val="00ED6B12"/>
    <w:rsid w:val="00EF2AA5"/>
    <w:rsid w:val="00EF326D"/>
    <w:rsid w:val="00EF53FE"/>
    <w:rsid w:val="00F20BFA"/>
    <w:rsid w:val="00F2643C"/>
    <w:rsid w:val="00F3669D"/>
    <w:rsid w:val="00F405F8"/>
    <w:rsid w:val="00F4700F"/>
    <w:rsid w:val="00F573EA"/>
    <w:rsid w:val="00F57E9D"/>
    <w:rsid w:val="00F6121C"/>
    <w:rsid w:val="00FA6528"/>
    <w:rsid w:val="00FC6387"/>
    <w:rsid w:val="00FD70A7"/>
    <w:rsid w:val="00FF09A0"/>
    <w:rsid w:val="00FF2FFF"/>
    <w:rsid w:val="06909281"/>
    <w:rsid w:val="1108723A"/>
    <w:rsid w:val="113E7056"/>
    <w:rsid w:val="1242D31D"/>
    <w:rsid w:val="19F8DA4D"/>
    <w:rsid w:val="1BCEBE7D"/>
    <w:rsid w:val="20BE0D2A"/>
    <w:rsid w:val="245F5E22"/>
    <w:rsid w:val="2E991662"/>
    <w:rsid w:val="36B9EC9A"/>
    <w:rsid w:val="373ED219"/>
    <w:rsid w:val="3A64C7D1"/>
    <w:rsid w:val="3C6C959D"/>
    <w:rsid w:val="3E823E88"/>
    <w:rsid w:val="4798B0E3"/>
    <w:rsid w:val="4B3020D8"/>
    <w:rsid w:val="52327356"/>
    <w:rsid w:val="5576011A"/>
    <w:rsid w:val="5CD5AC76"/>
    <w:rsid w:val="5E9C3A9E"/>
    <w:rsid w:val="5F4A6BC8"/>
    <w:rsid w:val="60ACCC28"/>
    <w:rsid w:val="60CB694C"/>
    <w:rsid w:val="65A5E856"/>
    <w:rsid w:val="66CE7986"/>
    <w:rsid w:val="6A083063"/>
    <w:rsid w:val="6C20704A"/>
    <w:rsid w:val="6D74AF53"/>
    <w:rsid w:val="7083897E"/>
    <w:rsid w:val="70DB5BC5"/>
    <w:rsid w:val="74FF9C21"/>
    <w:rsid w:val="770E38A2"/>
    <w:rsid w:val="780A09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8F2A9"/>
  <w15:docId w15:val="{5ACF6675-AECD-4E48-9C69-DA5DF5AC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asianresearch.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07FC56-75D5-433F-BB9D-3056D2062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390</Words>
  <Characters>2223</Characters>
  <Application>Microsoft Office Word</Application>
  <DocSecurity>0</DocSecurity>
  <Lines>18</Lines>
  <Paragraphs>5</Paragraphs>
  <ScaleCrop>false</ScaleCrop>
  <Company/>
  <LinksUpToDate>false</LinksUpToDate>
  <CharactersWithSpaces>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Editor-90</cp:lastModifiedBy>
  <cp:revision>90</cp:revision>
  <dcterms:created xsi:type="dcterms:W3CDTF">2025-09-23T17:50:00Z</dcterms:created>
  <dcterms:modified xsi:type="dcterms:W3CDTF">2025-09-27T10:47:00Z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8414F38F4714438CB20E0CED8B27F012_12</vt:lpwstr>
  </property>
</Properties>
</file>